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210" w:rsidRPr="009D0D31" w:rsidRDefault="00817600" w:rsidP="00817600">
      <w:pPr>
        <w:jc w:val="center"/>
        <w:rPr>
          <w:b/>
          <w:sz w:val="28"/>
        </w:rPr>
      </w:pPr>
      <w:r w:rsidRPr="009D0D31">
        <w:rPr>
          <w:rFonts w:hint="eastAsia"/>
          <w:b/>
          <w:sz w:val="28"/>
        </w:rPr>
        <w:t>萃智系統化創新方法</w:t>
      </w:r>
      <w:r w:rsidRPr="009D0D31">
        <w:rPr>
          <w:rFonts w:hint="eastAsia"/>
          <w:b/>
          <w:sz w:val="28"/>
        </w:rPr>
        <w:t>-</w:t>
      </w:r>
      <w:r w:rsidRPr="009D0D31">
        <w:rPr>
          <w:rFonts w:hint="eastAsia"/>
          <w:b/>
          <w:sz w:val="28"/>
        </w:rPr>
        <w:t>課程內容報導</w:t>
      </w:r>
    </w:p>
    <w:p w:rsidR="00817600" w:rsidRDefault="00817600" w:rsidP="00817600">
      <w:pPr>
        <w:jc w:val="center"/>
      </w:pPr>
    </w:p>
    <w:p w:rsidR="00817600" w:rsidRDefault="00817600" w:rsidP="00C923AB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萃智，為</w:t>
      </w:r>
      <w:r w:rsidRPr="00873B7B">
        <w:t>「</w:t>
      </w:r>
      <w:r w:rsidRPr="00873B7B">
        <w:t>TRIZ</w:t>
      </w:r>
      <w:r w:rsidRPr="00873B7B">
        <w:t>」</w:t>
      </w:r>
      <w:r>
        <w:rPr>
          <w:rFonts w:hint="eastAsia"/>
        </w:rPr>
        <w:t>的中譯</w:t>
      </w:r>
      <w:r w:rsidRPr="00873B7B">
        <w:t>，</w:t>
      </w:r>
      <w:r>
        <w:rPr>
          <w:rFonts w:hint="eastAsia"/>
        </w:rPr>
        <w:t>TRIZ</w:t>
      </w:r>
      <w:r w:rsidRPr="00873B7B">
        <w:t>是俄文詞彙「</w:t>
      </w:r>
      <w:r w:rsidRPr="00873B7B">
        <w:t>Teoriya Resheniya Izobreatatelskikh Zadatch</w:t>
      </w:r>
      <w:r w:rsidRPr="00873B7B">
        <w:t>」之字</w:t>
      </w:r>
      <w:r>
        <w:rPr>
          <w:rFonts w:hint="eastAsia"/>
        </w:rPr>
        <w:t>首</w:t>
      </w:r>
      <w:r>
        <w:t>縮寫，其原意</w:t>
      </w:r>
      <w:r>
        <w:rPr>
          <w:rFonts w:hint="eastAsia"/>
        </w:rPr>
        <w:t>為</w:t>
      </w:r>
      <w:r>
        <w:t>「發明性問題解決理論」，英文</w:t>
      </w:r>
      <w:r w:rsidRPr="00873B7B">
        <w:t>則為「</w:t>
      </w:r>
      <w:r w:rsidRPr="00873B7B">
        <w:t>Theory of Inventive Problem Solving</w:t>
      </w:r>
      <w:r>
        <w:t>」，</w:t>
      </w:r>
      <w:r w:rsidRPr="00873B7B">
        <w:t>亦可縮寫為「</w:t>
      </w:r>
      <w:r w:rsidRPr="00873B7B">
        <w:t>TIPS</w:t>
      </w:r>
      <w:r w:rsidRPr="00873B7B">
        <w:t>」。</w:t>
      </w:r>
      <w:r>
        <w:t>前蘇聯</w:t>
      </w:r>
      <w:r>
        <w:rPr>
          <w:rFonts w:hint="eastAsia"/>
        </w:rPr>
        <w:t>海軍</w:t>
      </w:r>
      <w:r w:rsidRPr="00873B7B">
        <w:t>Genrich Altshuller</w:t>
      </w:r>
      <w:r>
        <w:rPr>
          <w:rFonts w:hint="eastAsia"/>
        </w:rPr>
        <w:t>自</w:t>
      </w:r>
      <w:r>
        <w:rPr>
          <w:rFonts w:hint="eastAsia"/>
        </w:rPr>
        <w:t>1946</w:t>
      </w:r>
      <w:r>
        <w:rPr>
          <w:rFonts w:hint="eastAsia"/>
        </w:rPr>
        <w:t>年開始研究解決發明問題的相關理論，其源自於對世界中最具創意的數萬個專利研究歸納而得，有別於腦力激盪，萃智強調發明</w:t>
      </w:r>
      <w:r w:rsidR="009D0D31">
        <w:rPr>
          <w:rFonts w:hint="eastAsia"/>
        </w:rPr>
        <w:t>與創新可依照一</w:t>
      </w:r>
      <w:r>
        <w:rPr>
          <w:rFonts w:hint="eastAsia"/>
        </w:rPr>
        <w:t>定步驟與程序進行，為一套系統化的創新思惟流程。</w:t>
      </w:r>
    </w:p>
    <w:p w:rsidR="008B21EC" w:rsidRDefault="00817600" w:rsidP="00C923AB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本堂課</w:t>
      </w:r>
      <w:r w:rsidR="00C105A1">
        <w:rPr>
          <w:rFonts w:hint="eastAsia"/>
        </w:rPr>
        <w:t>以一系列的創新工具，一步步帶領學生解決其產業上的問題，以得到創新性的解答。</w:t>
      </w:r>
      <w:r w:rsidR="008B21EC">
        <w:rPr>
          <w:rFonts w:hint="eastAsia"/>
        </w:rPr>
        <w:t>首先以功能分析剖析問題，找出元件與彼此的互動關係，從中找出不利功能與負面因素，並可結合換加減，以達成最終價值與目標。</w:t>
      </w:r>
    </w:p>
    <w:p w:rsidR="008B21EC" w:rsidRDefault="008B21EC" w:rsidP="00C923AB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接著，由功能分析辨識出的負面因素中，利用因果鏈分析找出關鍵不利點，</w:t>
      </w:r>
      <w:r w:rsidR="00B905A4">
        <w:rPr>
          <w:rFonts w:hint="eastAsia"/>
        </w:rPr>
        <w:t>應用不利點清單尋找可能的負面因素，並一步一步推演出關鍵不利點，同時找出此不利點是否有正面的效應，即可辨識出此關鍵不利點的衝突。而後可使用</w:t>
      </w:r>
      <w:r w:rsidR="00B905A4">
        <w:rPr>
          <w:rFonts w:hint="eastAsia"/>
        </w:rPr>
        <w:t>40</w:t>
      </w:r>
      <w:r w:rsidR="00B905A4">
        <w:rPr>
          <w:rFonts w:hint="eastAsia"/>
        </w:rPr>
        <w:t>發明原則解決衝突，利用兩衝突的</w:t>
      </w:r>
      <w:r w:rsidR="002867A7">
        <w:rPr>
          <w:rFonts w:hint="eastAsia"/>
        </w:rPr>
        <w:t>工程參數對應出</w:t>
      </w:r>
      <w:r w:rsidR="00B905A4">
        <w:rPr>
          <w:rFonts w:hint="eastAsia"/>
        </w:rPr>
        <w:t>可用的發明原則以解決問題。</w:t>
      </w:r>
    </w:p>
    <w:p w:rsidR="00B905A4" w:rsidRDefault="00B905A4" w:rsidP="00C923AB">
      <w:pPr>
        <w:jc w:val="both"/>
      </w:pPr>
      <w:r>
        <w:rPr>
          <w:rFonts w:hint="eastAsia"/>
        </w:rPr>
        <w:t xml:space="preserve">    </w:t>
      </w:r>
      <w:r w:rsidR="002867A7">
        <w:rPr>
          <w:rFonts w:hint="eastAsia"/>
        </w:rPr>
        <w:t>而物理衝突也可以應用參數展開與操作解決，將涉及此物理衝突的問題系統</w:t>
      </w:r>
      <w:r>
        <w:rPr>
          <w:rFonts w:hint="eastAsia"/>
        </w:rPr>
        <w:t>展開，從中辨析元件與其參數，並利用參數強化、參數分離與參數轉移以滿足兩相異需求。而課程也提及裁</w:t>
      </w:r>
      <w:r w:rsidR="00C923AB">
        <w:rPr>
          <w:rFonts w:hint="eastAsia"/>
        </w:rPr>
        <w:t>剪</w:t>
      </w:r>
      <w:r>
        <w:rPr>
          <w:rFonts w:hint="eastAsia"/>
        </w:rPr>
        <w:t>(T</w:t>
      </w:r>
      <w:r>
        <w:t>rimming</w:t>
      </w:r>
      <w:r>
        <w:rPr>
          <w:rFonts w:hint="eastAsia"/>
        </w:rPr>
        <w:t>)</w:t>
      </w:r>
      <w:r w:rsidR="001F35CF">
        <w:rPr>
          <w:rFonts w:hint="eastAsia"/>
        </w:rPr>
        <w:t>與功能導向搜尋</w:t>
      </w:r>
      <w:r w:rsidR="001F35CF">
        <w:rPr>
          <w:rFonts w:hint="eastAsia"/>
        </w:rPr>
        <w:t>(F</w:t>
      </w:r>
      <w:r w:rsidR="001F35CF">
        <w:t>unction-oriented search</w:t>
      </w:r>
      <w:r w:rsidR="001F35CF">
        <w:rPr>
          <w:rFonts w:hint="eastAsia"/>
        </w:rPr>
        <w:t>)</w:t>
      </w:r>
      <w:r w:rsidR="001F35CF">
        <w:rPr>
          <w:rFonts w:hint="eastAsia"/>
        </w:rPr>
        <w:t>兩萃智解題工具</w:t>
      </w:r>
      <w:r w:rsidR="002867A7">
        <w:rPr>
          <w:rFonts w:hint="eastAsia"/>
        </w:rPr>
        <w:t>，裁剪為以減少元件之方式來進行創新，使系統在最簡單的構造與最低</w:t>
      </w:r>
      <w:r w:rsidR="00C923AB">
        <w:rPr>
          <w:rFonts w:hint="eastAsia"/>
        </w:rPr>
        <w:t>成本下滿足顧客需求。而功能導向搜尋為利用效應知識庫以及專利檢索系統，找出可用的資源，利用已存在的方法與效應來化解問題。</w:t>
      </w:r>
    </w:p>
    <w:p w:rsidR="00C923AB" w:rsidRDefault="00C923AB" w:rsidP="00C923AB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本課程中包含課堂練習，在上課途中給與同學練習的</w:t>
      </w:r>
      <w:r w:rsidR="00D428B7">
        <w:rPr>
          <w:rFonts w:hint="eastAsia"/>
        </w:rPr>
        <w:t>機會，</w:t>
      </w:r>
      <w:r>
        <w:rPr>
          <w:rFonts w:hint="eastAsia"/>
        </w:rPr>
        <w:t>以一問題為主軸，提供表單輔助學生解題，並且與其他同學討論，以加深對於課程內容的了解，而每堂課結束後，也</w:t>
      </w:r>
      <w:r w:rsidR="002867A7">
        <w:rPr>
          <w:rFonts w:hint="eastAsia"/>
        </w:rPr>
        <w:t>會有課後作業，供同學多加學習。而每堂課開始時也會有複習題，老師提</w:t>
      </w:r>
      <w:r>
        <w:rPr>
          <w:rFonts w:hint="eastAsia"/>
        </w:rPr>
        <w:t>問給同學回答，</w:t>
      </w:r>
      <w:r w:rsidR="00D428B7">
        <w:rPr>
          <w:rFonts w:hint="eastAsia"/>
        </w:rPr>
        <w:t>以督促同學回家複習，期望同學對上課內容能融會貫通。而本課程也會將同學分組，每組做一個專題報告，題目多與產業問題相關，並在上課時報告，老師於同學報告時給予指導，使專題更加完整，其中的解答也能真正解決產業問題。最後</w:t>
      </w:r>
      <w:r w:rsidR="00A87578">
        <w:rPr>
          <w:rFonts w:hint="eastAsia"/>
        </w:rPr>
        <w:t>同學於課程結束後會參加一系統化創新研討會，以專題為主題報告，給予同學在研討會學習的機會，並且可聆聽講者與其他組的報告，更能</w:t>
      </w:r>
      <w:r w:rsidR="009D0D31">
        <w:rPr>
          <w:rFonts w:hint="eastAsia"/>
        </w:rPr>
        <w:t>提</w:t>
      </w:r>
      <w:r w:rsidR="00A87578">
        <w:rPr>
          <w:rFonts w:hint="eastAsia"/>
        </w:rPr>
        <w:t>升其對於本堂課與萃智的了解，甚至能夠幫助同學在業界的表現，為社會貢獻一份心力。</w:t>
      </w:r>
    </w:p>
    <w:p w:rsidR="00A87578" w:rsidRDefault="00A87578" w:rsidP="00C923AB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以下為專題報告之相片，圖一為報告功能分析的照片。</w:t>
      </w:r>
    </w:p>
    <w:p w:rsidR="00A87578" w:rsidRDefault="00A87578" w:rsidP="00C923AB">
      <w:pPr>
        <w:jc w:val="both"/>
      </w:pPr>
    </w:p>
    <w:p w:rsidR="00A87578" w:rsidRDefault="00A87578" w:rsidP="00C923AB">
      <w:pPr>
        <w:jc w:val="both"/>
      </w:pPr>
    </w:p>
    <w:p w:rsidR="00A87578" w:rsidRPr="00A87578" w:rsidRDefault="00A87578" w:rsidP="00C923AB">
      <w:pPr>
        <w:jc w:val="both"/>
      </w:pPr>
    </w:p>
    <w:p w:rsidR="00A87578" w:rsidRDefault="00A87578" w:rsidP="00A87578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3FC7697" wp14:editId="775E5AA4">
            <wp:extent cx="2833982" cy="3782060"/>
            <wp:effectExtent l="0" t="0" r="5080" b="0"/>
            <wp:docPr id="1" name="圖片 1" descr="C:\Users\chen\Desktop\TRIZ助教\繳交資料\照片\106.10.12-分組報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\Desktop\TRIZ助教\繳交資料\照片\106.10.12-分組報告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64" cy="378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578" w:rsidRDefault="00A87578" w:rsidP="00A87578">
      <w:pPr>
        <w:jc w:val="center"/>
      </w:pPr>
      <w:r>
        <w:rPr>
          <w:rFonts w:hint="eastAsia"/>
        </w:rPr>
        <w:t>圖一</w:t>
      </w:r>
    </w:p>
    <w:p w:rsidR="00A87578" w:rsidRDefault="00A87578" w:rsidP="00A87578">
      <w:pPr>
        <w:jc w:val="center"/>
      </w:pPr>
    </w:p>
    <w:p w:rsidR="00A87578" w:rsidRDefault="00A87578" w:rsidP="00A87578">
      <w:r>
        <w:rPr>
          <w:rFonts w:hint="eastAsia"/>
        </w:rPr>
        <w:t xml:space="preserve">    </w:t>
      </w:r>
      <w:r>
        <w:rPr>
          <w:rFonts w:hint="eastAsia"/>
        </w:rPr>
        <w:t>圖二為課堂討論之情形。</w:t>
      </w:r>
    </w:p>
    <w:p w:rsidR="00A87578" w:rsidRDefault="00A87578" w:rsidP="00817600">
      <w:r>
        <w:rPr>
          <w:rFonts w:hint="eastAsia"/>
          <w:noProof/>
        </w:rPr>
        <w:drawing>
          <wp:inline distT="0" distB="0" distL="0" distR="0">
            <wp:extent cx="4876800" cy="3653199"/>
            <wp:effectExtent l="0" t="0" r="0" b="4445"/>
            <wp:docPr id="2" name="圖片 2" descr="C:\Users\chen\Desktop\TRIZ助教\繳交資料\照片\106.10.26-分組討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n\Desktop\TRIZ助教\繳交資料\照片\106.10.26-分組討論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59" cy="365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578" w:rsidRDefault="00A87578" w:rsidP="00A87578">
      <w:pPr>
        <w:jc w:val="center"/>
      </w:pPr>
      <w:r>
        <w:rPr>
          <w:rFonts w:hint="eastAsia"/>
        </w:rPr>
        <w:t>圖二</w:t>
      </w:r>
    </w:p>
    <w:p w:rsidR="00A87578" w:rsidRDefault="00A87578" w:rsidP="00A87578">
      <w:pPr>
        <w:jc w:val="center"/>
      </w:pPr>
    </w:p>
    <w:p w:rsidR="00A87578" w:rsidRDefault="00A87578" w:rsidP="00A87578">
      <w:r>
        <w:rPr>
          <w:rFonts w:hint="eastAsia"/>
        </w:rPr>
        <w:lastRenderedPageBreak/>
        <w:t xml:space="preserve">        </w:t>
      </w:r>
      <w:r>
        <w:rPr>
          <w:rFonts w:hint="eastAsia"/>
        </w:rPr>
        <w:t>圖三為報告因果衝突鏈之情形，老師坐於前方指導。</w:t>
      </w:r>
      <w:r>
        <w:rPr>
          <w:rFonts w:hint="eastAsia"/>
        </w:rPr>
        <w:t xml:space="preserve">  </w:t>
      </w:r>
    </w:p>
    <w:p w:rsidR="00BB1AC1" w:rsidRDefault="00BB1AC1" w:rsidP="00A87578">
      <w:pPr>
        <w:jc w:val="center"/>
        <w:rPr>
          <w:noProof/>
        </w:rPr>
      </w:pPr>
    </w:p>
    <w:p w:rsidR="00A87578" w:rsidRDefault="00A87578" w:rsidP="00A87578">
      <w:pPr>
        <w:jc w:val="center"/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4563946" cy="3057525"/>
            <wp:effectExtent l="0" t="0" r="8255" b="0"/>
            <wp:docPr id="3" name="圖片 3" descr="C:\Users\chen\Desktop\TRIZ助教\繳交資料\照片\106.12.21-分組報告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n\Desktop\TRIZ助教\繳交資料\照片\106.12.21-分組報告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69"/>
                    <a:stretch/>
                  </pic:blipFill>
                  <pic:spPr bwMode="auto">
                    <a:xfrm>
                      <a:off x="0" y="0"/>
                      <a:ext cx="4566607" cy="305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87578" w:rsidRDefault="00A87578" w:rsidP="00A87578">
      <w:pPr>
        <w:jc w:val="center"/>
      </w:pPr>
      <w:r>
        <w:rPr>
          <w:rFonts w:hint="eastAsia"/>
        </w:rPr>
        <w:t>圖三</w:t>
      </w:r>
    </w:p>
    <w:p w:rsidR="00A87578" w:rsidRDefault="00A87578" w:rsidP="00A87578">
      <w:pPr>
        <w:jc w:val="center"/>
      </w:pPr>
    </w:p>
    <w:p w:rsidR="00A87578" w:rsidRDefault="002867A7" w:rsidP="00A87578">
      <w:r>
        <w:rPr>
          <w:rFonts w:hint="eastAsia"/>
        </w:rPr>
        <w:t xml:space="preserve">       </w:t>
      </w:r>
      <w:r w:rsidR="00A87578">
        <w:rPr>
          <w:rFonts w:hint="eastAsia"/>
        </w:rPr>
        <w:t>圖四為期末報告的情況，同學與老師討論中。</w:t>
      </w:r>
      <w:r w:rsidR="00A87578">
        <w:rPr>
          <w:rFonts w:hint="eastAsia"/>
        </w:rPr>
        <w:t xml:space="preserve">  </w:t>
      </w:r>
    </w:p>
    <w:p w:rsidR="00BB1AC1" w:rsidRDefault="00BB1AC1" w:rsidP="00A87578">
      <w:pPr>
        <w:jc w:val="center"/>
        <w:rPr>
          <w:noProof/>
        </w:rPr>
      </w:pPr>
    </w:p>
    <w:p w:rsidR="00817600" w:rsidRDefault="00A87578" w:rsidP="00A87578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800449" cy="3276600"/>
            <wp:effectExtent l="0" t="0" r="635" b="0"/>
            <wp:docPr id="4" name="圖片 4" descr="C:\Users\chen\Desktop\TRIZ助教\繳交資料\照片\107.1.11-分組報告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en\Desktop\TRIZ助教\繳交資料\照片\107.1.11-分組報告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82"/>
                    <a:stretch/>
                  </pic:blipFill>
                  <pic:spPr bwMode="auto">
                    <a:xfrm>
                      <a:off x="0" y="0"/>
                      <a:ext cx="4802550" cy="327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578" w:rsidRDefault="00A87578" w:rsidP="00A87578">
      <w:pPr>
        <w:jc w:val="center"/>
      </w:pPr>
      <w:r>
        <w:rPr>
          <w:rFonts w:hint="eastAsia"/>
        </w:rPr>
        <w:t>圖四</w:t>
      </w:r>
    </w:p>
    <w:sectPr w:rsidR="00A875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35A" w:rsidRDefault="00FD335A" w:rsidP="002867A7">
      <w:r>
        <w:separator/>
      </w:r>
    </w:p>
  </w:endnote>
  <w:endnote w:type="continuationSeparator" w:id="0">
    <w:p w:rsidR="00FD335A" w:rsidRDefault="00FD335A" w:rsidP="0028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35A" w:rsidRDefault="00FD335A" w:rsidP="002867A7">
      <w:r>
        <w:separator/>
      </w:r>
    </w:p>
  </w:footnote>
  <w:footnote w:type="continuationSeparator" w:id="0">
    <w:p w:rsidR="00FD335A" w:rsidRDefault="00FD335A" w:rsidP="00286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F8"/>
    <w:rsid w:val="001F35CF"/>
    <w:rsid w:val="00247EC7"/>
    <w:rsid w:val="002867A7"/>
    <w:rsid w:val="002E70E6"/>
    <w:rsid w:val="00347F83"/>
    <w:rsid w:val="00817600"/>
    <w:rsid w:val="008B21EC"/>
    <w:rsid w:val="00940210"/>
    <w:rsid w:val="009B7AF8"/>
    <w:rsid w:val="009D0D31"/>
    <w:rsid w:val="00A87578"/>
    <w:rsid w:val="00B905A4"/>
    <w:rsid w:val="00BB1AC1"/>
    <w:rsid w:val="00C105A1"/>
    <w:rsid w:val="00C923AB"/>
    <w:rsid w:val="00D428B7"/>
    <w:rsid w:val="00E71EC4"/>
    <w:rsid w:val="00FD335A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F2A9BE4-5D29-4FA7-AEC2-F14EC72A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8757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87578"/>
  </w:style>
  <w:style w:type="character" w:customStyle="1" w:styleId="a5">
    <w:name w:val="註解文字 字元"/>
    <w:basedOn w:val="a0"/>
    <w:link w:val="a4"/>
    <w:uiPriority w:val="99"/>
    <w:semiHidden/>
    <w:rsid w:val="00A87578"/>
  </w:style>
  <w:style w:type="paragraph" w:styleId="a6">
    <w:name w:val="annotation subject"/>
    <w:basedOn w:val="a4"/>
    <w:next w:val="a4"/>
    <w:link w:val="a7"/>
    <w:uiPriority w:val="99"/>
    <w:semiHidden/>
    <w:unhideWhenUsed/>
    <w:rsid w:val="00A87578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A8757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8757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86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867A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86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867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6</cp:revision>
  <dcterms:created xsi:type="dcterms:W3CDTF">2018-01-23T05:59:00Z</dcterms:created>
  <dcterms:modified xsi:type="dcterms:W3CDTF">2018-01-23T07:32:00Z</dcterms:modified>
</cp:coreProperties>
</file>